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autoSpaceDE w:val="0"/>
        <w:snapToGrid w:val="0"/>
        <w:rPr>
          <w:rFonts w:asciiTheme="minorEastAsia" w:hAnsiTheme="minorEastAsia" w:eastAsiaTheme="minorEastAsia"/>
          <w:sz w:val="18"/>
          <w:szCs w:val="18"/>
        </w:rPr>
      </w:pPr>
    </w:p>
    <w:p>
      <w:pPr>
        <w:autoSpaceDE w:val="0"/>
        <w:snapToGrid w:val="0"/>
        <w:rPr>
          <w:rFonts w:asciiTheme="minorEastAsia" w:hAnsiTheme="minorEastAsia" w:eastAsiaTheme="minorEastAsia"/>
          <w:sz w:val="18"/>
          <w:szCs w:val="18"/>
        </w:rPr>
      </w:pPr>
    </w:p>
    <w:p>
      <w:pPr>
        <w:autoSpaceDE w:val="0"/>
        <w:snapToGrid w:val="0"/>
        <w:rPr>
          <w:rFonts w:asciiTheme="minorEastAsia" w:hAnsiTheme="minorEastAsia" w:eastAsiaTheme="minorEastAsia"/>
          <w:sz w:val="18"/>
          <w:szCs w:val="18"/>
        </w:rPr>
      </w:pPr>
    </w:p>
    <w:p>
      <w:pPr>
        <w:autoSpaceDE w:val="0"/>
        <w:snapToGrid w:val="0"/>
        <w:rPr>
          <w:rFonts w:asciiTheme="minorEastAsia" w:hAnsiTheme="minorEastAsia" w:eastAsiaTheme="minorEastAsia"/>
          <w:sz w:val="18"/>
          <w:szCs w:val="18"/>
        </w:rPr>
      </w:pPr>
    </w:p>
    <w:p>
      <w:pPr>
        <w:autoSpaceDE w:val="0"/>
        <w:snapToGrid w:val="0"/>
        <w:rPr>
          <w:rFonts w:asciiTheme="minorEastAsia" w:hAnsiTheme="minorEastAsia" w:eastAsiaTheme="minorEastAsia"/>
          <w:sz w:val="18"/>
          <w:szCs w:val="18"/>
        </w:rPr>
      </w:pPr>
    </w:p>
    <w:p>
      <w:pPr>
        <w:spacing w:line="580" w:lineRule="exact"/>
        <w:ind w:left="160" w:leftChars="50" w:right="160" w:rightChar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吉林省科技工作者创新创业大赛</w:t>
      </w:r>
    </w:p>
    <w:p>
      <w:pPr>
        <w:spacing w:line="360" w:lineRule="auto"/>
        <w:ind w:firstLine="3300" w:firstLineChars="750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p>
      <w:pPr>
        <w:spacing w:line="360" w:lineRule="auto"/>
        <w:ind w:firstLine="2860" w:firstLineChars="650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ind w:firstLine="2610" w:firstLineChars="650"/>
        <w:rPr>
          <w:rFonts w:ascii="黑体" w:hAnsi="黑体" w:eastAsia="黑体"/>
          <w:b/>
          <w:sz w:val="40"/>
          <w:szCs w:val="40"/>
        </w:rPr>
      </w:pPr>
    </w:p>
    <w:p>
      <w:pPr>
        <w:spacing w:line="576" w:lineRule="exact"/>
        <w:rPr>
          <w:rFonts w:asciiTheme="minorEastAsia" w:hAnsiTheme="minorEastAsia" w:eastAsiaTheme="minorEastAsia"/>
          <w:sz w:val="33"/>
          <w:szCs w:val="33"/>
        </w:rPr>
      </w:pPr>
    </w:p>
    <w:p>
      <w:pPr>
        <w:spacing w:line="576" w:lineRule="exact"/>
        <w:ind w:firstLine="1188" w:firstLineChars="360"/>
        <w:rPr>
          <w:rFonts w:asciiTheme="minorEastAsia" w:hAnsiTheme="minorEastAsia" w:eastAsiaTheme="minorEastAsia"/>
          <w:kern w:val="0"/>
          <w:sz w:val="33"/>
          <w:szCs w:val="33"/>
          <w:u w:val="single"/>
        </w:rPr>
      </w:pPr>
      <w:r>
        <w:rPr>
          <w:rFonts w:asciiTheme="minorEastAsia" w:hAnsiTheme="minorEastAsia" w:eastAsiaTheme="minorEastAsia"/>
          <w:sz w:val="33"/>
          <w:szCs w:val="33"/>
        </w:rPr>
        <w:t>项目名称</w:t>
      </w:r>
      <w:r>
        <w:rPr>
          <w:rFonts w:hint="eastAsia" w:asciiTheme="minorEastAsia" w:hAnsiTheme="minorEastAsia" w:eastAsiaTheme="minorEastAsia"/>
          <w:sz w:val="33"/>
          <w:szCs w:val="33"/>
        </w:rPr>
        <w:t>：</w:t>
      </w:r>
      <w:r>
        <w:rPr>
          <w:rFonts w:hint="eastAsia" w:asciiTheme="minorEastAsia" w:hAnsiTheme="minorEastAsia" w:eastAsiaTheme="minorEastAsia"/>
          <w:sz w:val="33"/>
          <w:szCs w:val="33"/>
          <w:u w:val="single"/>
        </w:rPr>
        <w:t xml:space="preserve">                           </w:t>
      </w:r>
    </w:p>
    <w:p>
      <w:pPr>
        <w:spacing w:line="576" w:lineRule="exact"/>
        <w:ind w:firstLine="1188" w:firstLineChars="360"/>
        <w:rPr>
          <w:rFonts w:asciiTheme="minorEastAsia" w:hAnsiTheme="minorEastAsia" w:eastAsiaTheme="minorEastAsia"/>
          <w:sz w:val="33"/>
          <w:szCs w:val="33"/>
          <w:u w:val="single"/>
        </w:rPr>
      </w:pPr>
      <w:r>
        <w:rPr>
          <w:rFonts w:hint="eastAsia" w:asciiTheme="minorEastAsia" w:hAnsiTheme="minorEastAsia" w:eastAsiaTheme="minorEastAsia"/>
          <w:sz w:val="33"/>
          <w:szCs w:val="33"/>
        </w:rPr>
        <w:t>所在</w:t>
      </w:r>
      <w:r>
        <w:rPr>
          <w:rFonts w:asciiTheme="minorEastAsia" w:hAnsiTheme="minorEastAsia" w:eastAsiaTheme="minorEastAsia"/>
          <w:sz w:val="33"/>
          <w:szCs w:val="33"/>
        </w:rPr>
        <w:t>单位</w:t>
      </w:r>
      <w:r>
        <w:rPr>
          <w:rFonts w:hint="eastAsia" w:asciiTheme="minorEastAsia" w:hAnsiTheme="minorEastAsia" w:eastAsiaTheme="minorEastAsia"/>
          <w:sz w:val="33"/>
          <w:szCs w:val="33"/>
        </w:rPr>
        <w:t>：</w:t>
      </w:r>
      <w:r>
        <w:rPr>
          <w:rFonts w:hint="eastAsia" w:asciiTheme="minorEastAsia" w:hAnsiTheme="minorEastAsia" w:eastAsiaTheme="minorEastAsia"/>
          <w:sz w:val="33"/>
          <w:szCs w:val="33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33"/>
          <w:szCs w:val="33"/>
          <w:u w:val="single"/>
        </w:rPr>
        <w:t>（</w:t>
      </w:r>
      <w:r>
        <w:rPr>
          <w:rFonts w:asciiTheme="minorEastAsia" w:hAnsiTheme="minorEastAsia" w:eastAsiaTheme="minorEastAsia"/>
          <w:sz w:val="33"/>
          <w:szCs w:val="33"/>
          <w:u w:val="single"/>
        </w:rPr>
        <w:t>加盖单位印章</w:t>
      </w:r>
      <w:r>
        <w:rPr>
          <w:rFonts w:hint="eastAsia" w:asciiTheme="minorEastAsia" w:hAnsiTheme="minorEastAsia" w:eastAsiaTheme="minorEastAsia"/>
          <w:sz w:val="33"/>
          <w:szCs w:val="33"/>
          <w:u w:val="single"/>
        </w:rPr>
        <w:t xml:space="preserve">） </w:t>
      </w:r>
    </w:p>
    <w:p>
      <w:pPr>
        <w:spacing w:line="576" w:lineRule="exact"/>
        <w:ind w:firstLine="1188" w:firstLineChars="360"/>
        <w:rPr>
          <w:rFonts w:asciiTheme="minorEastAsia" w:hAnsiTheme="minorEastAsia" w:eastAsiaTheme="minorEastAsia"/>
          <w:sz w:val="33"/>
          <w:szCs w:val="33"/>
          <w:u w:val="single"/>
        </w:rPr>
      </w:pPr>
      <w:r>
        <w:rPr>
          <w:rFonts w:asciiTheme="minorEastAsia" w:hAnsiTheme="minorEastAsia" w:eastAsiaTheme="minorEastAsia"/>
          <w:sz w:val="33"/>
          <w:szCs w:val="33"/>
        </w:rPr>
        <w:t>项目负责人：</w:t>
      </w:r>
      <w:r>
        <w:rPr>
          <w:rFonts w:hint="eastAsia" w:asciiTheme="minorEastAsia" w:hAnsiTheme="minorEastAsia" w:eastAsiaTheme="minorEastAsia"/>
          <w:sz w:val="33"/>
          <w:szCs w:val="33"/>
          <w:u w:val="single"/>
        </w:rPr>
        <w:t xml:space="preserve">                         </w:t>
      </w:r>
    </w:p>
    <w:p>
      <w:pPr>
        <w:spacing w:line="576" w:lineRule="exact"/>
        <w:ind w:firstLine="1188" w:firstLineChars="360"/>
        <w:rPr>
          <w:rFonts w:asciiTheme="minorEastAsia" w:hAnsiTheme="minorEastAsia" w:eastAsiaTheme="minorEastAsia"/>
          <w:sz w:val="33"/>
          <w:szCs w:val="33"/>
          <w:u w:val="single"/>
        </w:rPr>
      </w:pPr>
      <w:r>
        <w:rPr>
          <w:rFonts w:asciiTheme="minorEastAsia" w:hAnsiTheme="minorEastAsia" w:eastAsiaTheme="minorEastAsia"/>
          <w:sz w:val="33"/>
          <w:szCs w:val="33"/>
        </w:rPr>
        <w:t>通讯地址：</w:t>
      </w:r>
      <w:r>
        <w:rPr>
          <w:rFonts w:hint="eastAsia" w:asciiTheme="minorEastAsia" w:hAnsiTheme="minorEastAsia" w:eastAsiaTheme="minorEastAsia"/>
          <w:sz w:val="33"/>
          <w:szCs w:val="33"/>
          <w:u w:val="single"/>
        </w:rPr>
        <w:t xml:space="preserve">                           </w:t>
      </w:r>
    </w:p>
    <w:p>
      <w:pPr>
        <w:spacing w:line="576" w:lineRule="exact"/>
        <w:ind w:firstLine="1188" w:firstLineChars="360"/>
        <w:rPr>
          <w:rFonts w:asciiTheme="minorEastAsia" w:hAnsiTheme="minorEastAsia" w:eastAsiaTheme="minorEastAsia"/>
          <w:sz w:val="33"/>
          <w:szCs w:val="33"/>
          <w:u w:val="single"/>
        </w:rPr>
      </w:pPr>
      <w:r>
        <w:rPr>
          <w:rFonts w:asciiTheme="minorEastAsia" w:hAnsiTheme="minorEastAsia" w:eastAsiaTheme="minorEastAsia"/>
          <w:sz w:val="33"/>
          <w:szCs w:val="33"/>
        </w:rPr>
        <w:t>联系电话：</w:t>
      </w:r>
      <w:r>
        <w:rPr>
          <w:rFonts w:hint="eastAsia" w:asciiTheme="minorEastAsia" w:hAnsiTheme="minorEastAsia" w:eastAsiaTheme="minorEastAsia"/>
          <w:sz w:val="33"/>
          <w:szCs w:val="33"/>
          <w:u w:val="single"/>
        </w:rPr>
        <w:t xml:space="preserve">                           </w:t>
      </w:r>
    </w:p>
    <w:p>
      <w:pPr>
        <w:spacing w:line="576" w:lineRule="exact"/>
        <w:ind w:firstLine="1152" w:firstLineChars="360"/>
        <w:rPr>
          <w:rFonts w:asciiTheme="minorEastAsia" w:hAnsiTheme="minorEastAsia" w:eastAsiaTheme="minorEastAsia"/>
          <w:szCs w:val="32"/>
        </w:rPr>
      </w:pPr>
    </w:p>
    <w:p>
      <w:pPr>
        <w:spacing w:line="576" w:lineRule="exact"/>
        <w:ind w:firstLine="1152" w:firstLineChars="360"/>
        <w:rPr>
          <w:rFonts w:asciiTheme="minorEastAsia" w:hAnsiTheme="minorEastAsia" w:eastAsiaTheme="minorEastAsia"/>
          <w:szCs w:val="32"/>
        </w:rPr>
      </w:pPr>
    </w:p>
    <w:p>
      <w:pPr>
        <w:pStyle w:val="5"/>
        <w:rPr>
          <w:rFonts w:asciiTheme="minorEastAsia" w:hAnsiTheme="minorEastAsia" w:eastAsiaTheme="minorEastAsia"/>
          <w:szCs w:val="32"/>
        </w:rPr>
      </w:pPr>
    </w:p>
    <w:p>
      <w:pPr>
        <w:spacing w:line="576" w:lineRule="exact"/>
        <w:ind w:firstLine="1152" w:firstLineChars="360"/>
        <w:rPr>
          <w:rFonts w:asciiTheme="minorEastAsia" w:hAnsiTheme="minorEastAsia" w:eastAsiaTheme="minorEastAsia"/>
          <w:szCs w:val="32"/>
        </w:rPr>
      </w:pPr>
    </w:p>
    <w:p>
      <w:pPr>
        <w:spacing w:line="576" w:lineRule="exact"/>
        <w:jc w:val="center"/>
        <w:rPr>
          <w:rFonts w:hint="eastAsia" w:asciiTheme="majorEastAsia" w:hAnsiTheme="majorEastAsia" w:eastAsiaTheme="majorEastAsia" w:cstheme="majorEastAsia"/>
          <w:sz w:val="33"/>
          <w:szCs w:val="33"/>
        </w:rPr>
      </w:pPr>
    </w:p>
    <w:p>
      <w:pPr>
        <w:spacing w:line="576" w:lineRule="exact"/>
        <w:jc w:val="center"/>
        <w:rPr>
          <w:rFonts w:asciiTheme="majorEastAsia" w:hAnsiTheme="majorEastAsia" w:eastAsiaTheme="majorEastAsia" w:cstheme="majorEastAsia"/>
          <w:kern w:val="24"/>
          <w:sz w:val="33"/>
          <w:szCs w:val="33"/>
        </w:rPr>
      </w:pPr>
      <w:r>
        <w:rPr>
          <w:rFonts w:hint="eastAsia" w:asciiTheme="majorEastAsia" w:hAnsiTheme="majorEastAsia" w:eastAsiaTheme="majorEastAsia" w:cstheme="majorEastAsia"/>
          <w:sz w:val="33"/>
          <w:szCs w:val="33"/>
        </w:rPr>
        <w:t>吉林省科学技术协会  制</w:t>
      </w:r>
    </w:p>
    <w:p>
      <w:pPr>
        <w:spacing w:line="576" w:lineRule="exact"/>
        <w:jc w:val="center"/>
        <w:rPr>
          <w:rFonts w:hint="eastAsia" w:asciiTheme="minorEastAsia" w:hAnsiTheme="minorEastAsia" w:eastAsiaTheme="minorEastAsia"/>
          <w:kern w:val="24"/>
          <w:sz w:val="33"/>
          <w:szCs w:val="33"/>
        </w:rPr>
      </w:pPr>
      <w:r>
        <w:rPr>
          <w:rFonts w:eastAsiaTheme="minorEastAsia"/>
          <w:kern w:val="24"/>
          <w:sz w:val="33"/>
          <w:szCs w:val="33"/>
        </w:rPr>
        <w:t>2024</w:t>
      </w:r>
      <w:r>
        <w:rPr>
          <w:rFonts w:hint="eastAsia" w:asciiTheme="minorEastAsia" w:hAnsiTheme="minorEastAsia" w:eastAsiaTheme="minorEastAsia"/>
          <w:kern w:val="24"/>
          <w:sz w:val="33"/>
          <w:szCs w:val="33"/>
        </w:rPr>
        <w:t>年</w:t>
      </w:r>
      <w:r>
        <w:rPr>
          <w:rFonts w:eastAsiaTheme="minorEastAsia"/>
          <w:kern w:val="24"/>
          <w:sz w:val="33"/>
          <w:szCs w:val="33"/>
        </w:rPr>
        <w:t>06</w:t>
      </w:r>
      <w:r>
        <w:rPr>
          <w:rFonts w:hint="eastAsia" w:asciiTheme="minorEastAsia" w:hAnsiTheme="minorEastAsia" w:eastAsiaTheme="minorEastAsia"/>
          <w:kern w:val="24"/>
          <w:sz w:val="33"/>
          <w:szCs w:val="33"/>
        </w:rPr>
        <w:t>月</w:t>
      </w:r>
    </w:p>
    <w:p>
      <w:pPr>
        <w:pStyle w:val="2"/>
        <w:rPr>
          <w:rFonts w:hint="eastAsia" w:asciiTheme="minorEastAsia" w:hAnsiTheme="minorEastAsia" w:eastAsiaTheme="minorEastAsia"/>
          <w:kern w:val="24"/>
          <w:sz w:val="33"/>
          <w:szCs w:val="33"/>
        </w:rPr>
      </w:pPr>
    </w:p>
    <w:p>
      <w:pPr>
        <w:rPr>
          <w:rFonts w:hint="eastAsia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624" w:tblpY="459"/>
        <w:tblOverlap w:val="never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82"/>
        <w:gridCol w:w="1280"/>
        <w:gridCol w:w="1318"/>
        <w:gridCol w:w="1200"/>
        <w:gridCol w:w="90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项目赛道</w:t>
            </w:r>
          </w:p>
        </w:tc>
        <w:tc>
          <w:tcPr>
            <w:tcW w:w="7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840" w:firstLineChars="3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□智慧旅游     □科普文旅</w:t>
            </w:r>
          </w:p>
          <w:p>
            <w:pPr>
              <w:adjustRightInd w:val="0"/>
              <w:snapToGrid w:val="0"/>
              <w:ind w:firstLine="840" w:firstLineChars="3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□文创产品     □创意打卡短视频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项目组别</w:t>
            </w:r>
          </w:p>
        </w:tc>
        <w:tc>
          <w:tcPr>
            <w:tcW w:w="7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60" w:firstLineChars="4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□创意组       □创业组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项目负责人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left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ind w:firstLine="280" w:firstLineChars="100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1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1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73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ind w:firstLine="280" w:firstLineChars="100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 xml:space="preserve">高校师生        </w:t>
            </w:r>
          </w:p>
          <w:p>
            <w:pPr>
              <w:widowControl/>
              <w:autoSpaceDE w:val="0"/>
              <w:snapToGrid w:val="0"/>
              <w:ind w:firstLine="280" w:firstLineChars="100"/>
              <w:textAlignment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 xml:space="preserve">□文旅企业  </w:t>
            </w:r>
          </w:p>
          <w:p>
            <w:pPr>
              <w:widowControl/>
              <w:autoSpaceDE w:val="0"/>
              <w:snapToGrid w:val="0"/>
              <w:textAlignment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 xml:space="preserve">  □科普基地/科技小院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/博物馆等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autoSpaceDE w:val="0"/>
              <w:snapToGrid w:val="0"/>
              <w:ind w:firstLine="280" w:firstLineChars="100"/>
              <w:textAlignment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□自媒体达人（旅游达人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自媒体经营者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 xml:space="preserve">）   </w:t>
            </w:r>
          </w:p>
          <w:p>
            <w:pPr>
              <w:widowControl/>
              <w:autoSpaceDE w:val="0"/>
              <w:snapToGrid w:val="0"/>
              <w:ind w:firstLine="280" w:firstLineChars="100"/>
              <w:textAlignment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其他科技人员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6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left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59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基本</w:t>
            </w:r>
          </w:p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1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autoSpaceDE w:val="0"/>
              <w:snapToGrid w:val="0"/>
              <w:jc w:val="both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3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统一社会</w:t>
            </w:r>
          </w:p>
          <w:p>
            <w:pPr>
              <w:autoSpaceDE w:val="0"/>
              <w:snapToGrid w:val="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354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ind w:firstLine="1050" w:firstLineChars="500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没有填无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办公地址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及电话</w:t>
            </w:r>
          </w:p>
        </w:tc>
        <w:tc>
          <w:tcPr>
            <w:tcW w:w="354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90" w:type="dxa"/>
            <w:vAlign w:val="center"/>
          </w:tcPr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3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90" w:type="dxa"/>
            <w:vAlign w:val="center"/>
          </w:tcPr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景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区（景点）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选择</w:t>
            </w:r>
          </w:p>
        </w:tc>
        <w:tc>
          <w:tcPr>
            <w:tcW w:w="73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590" w:type="dxa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团队介绍</w:t>
            </w:r>
          </w:p>
        </w:tc>
        <w:tc>
          <w:tcPr>
            <w:tcW w:w="73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1590" w:type="dxa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项目简介</w:t>
            </w:r>
          </w:p>
        </w:tc>
        <w:tc>
          <w:tcPr>
            <w:tcW w:w="73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创意来源</w:t>
            </w:r>
          </w:p>
        </w:tc>
        <w:tc>
          <w:tcPr>
            <w:tcW w:w="7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科技融合</w:t>
            </w:r>
          </w:p>
        </w:tc>
        <w:tc>
          <w:tcPr>
            <w:tcW w:w="7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1050" w:firstLineChars="5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adjustRightInd w:val="0"/>
              <w:snapToGrid w:val="0"/>
              <w:ind w:firstLine="840" w:firstLineChars="400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（如何体现“科技+旅游”元素？）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推广策略</w:t>
            </w:r>
          </w:p>
        </w:tc>
        <w:tc>
          <w:tcPr>
            <w:tcW w:w="7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adjustRightInd w:val="0"/>
              <w:snapToGrid w:val="0"/>
              <w:ind w:firstLine="1050" w:firstLineChars="5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adjustRightInd w:val="0"/>
              <w:snapToGrid w:val="0"/>
              <w:ind w:firstLine="1050" w:firstLineChars="5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adjustRightInd w:val="0"/>
              <w:snapToGrid w:val="0"/>
              <w:ind w:firstLine="1050" w:firstLineChars="500"/>
              <w:jc w:val="left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项目</w:t>
            </w:r>
          </w:p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负责人</w:t>
            </w:r>
          </w:p>
          <w:p>
            <w:pPr>
              <w:autoSpaceDE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7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本人承诺填写信息属实，不涉及国家秘密，若有任何虚假信息或侵权行为，愿承担相应法律责任。因材料不实影响比赛结果的，执委会有权取消参赛资格及相应荣誉。</w:t>
            </w:r>
          </w:p>
          <w:p>
            <w:pPr>
              <w:widowControl/>
              <w:spacing w:line="420" w:lineRule="exact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 xml:space="preserve"> 项目负责人签字：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 xml:space="preserve">                                      </w:t>
            </w:r>
          </w:p>
          <w:p>
            <w:pPr>
              <w:widowControl/>
              <w:ind w:firstLine="4760" w:firstLineChars="170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2024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6B7F4DAA"/>
    <w:rsid w:val="6B7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2" w:lineRule="auto"/>
      <w:ind w:firstLine="200" w:firstLineChars="200"/>
      <w:outlineLvl w:val="2"/>
    </w:pPr>
    <w:rPr>
      <w:rFonts w:ascii="Calibri" w:hAnsi="Calibri" w:eastAsia="宋体"/>
      <w:b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2024-06-12T06:31:00Z</dcterms:created>
  <dc:creator>WPS_1591409988</dc:creator>
  <cp:lastModifiedBy>WPS_1591409988</cp:lastModifiedBy>
  <dcterms:modified xsi:type="dcterms:W3CDTF">2024-06-12T06:31:39Z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500A348C509146C98BA8D875731FFB64_11</vt:lpwstr>
  </property>
</Properties>
</file>