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0C3D1A">
      <w:pPr>
        <w:keepNext w:val="0"/>
        <w:keepLines w:val="0"/>
        <w:widowControl/>
        <w:suppressLineNumbers w:val="0"/>
        <w:pBdr>
          <w:top w:val="none" w:color="auto" w:sz="0" w:space="0"/>
          <w:left w:val="none" w:color="auto" w:sz="0" w:space="0"/>
          <w:bottom w:val="none" w:color="auto" w:sz="0" w:space="0"/>
          <w:right w:val="none" w:color="auto" w:sz="0" w:space="0"/>
        </w:pBdr>
        <w:shd w:val="clear" w:fill="FFFFFF"/>
        <w:ind w:left="0" w:firstLine="0"/>
        <w:jc w:val="center"/>
        <w:rPr>
          <w:rFonts w:hint="eastAsia" w:ascii="Arial" w:hAnsi="Arial" w:cs="Arial"/>
          <w:i w:val="0"/>
          <w:iCs w:val="0"/>
          <w:caps w:val="0"/>
          <w:color w:val="000000"/>
          <w:spacing w:val="0"/>
          <w:sz w:val="32"/>
          <w:szCs w:val="32"/>
        </w:rPr>
      </w:pPr>
      <w:r>
        <w:rPr>
          <w:rFonts w:hint="default" w:ascii="Arial" w:hAnsi="Arial" w:eastAsia="宋体" w:cs="Arial"/>
          <w:i w:val="0"/>
          <w:iCs w:val="0"/>
          <w:caps w:val="0"/>
          <w:color w:val="000000"/>
          <w:spacing w:val="0"/>
          <w:kern w:val="0"/>
          <w:sz w:val="32"/>
          <w:szCs w:val="32"/>
          <w:shd w:val="clear" w:fill="FFFFFF"/>
          <w:lang w:val="en-US" w:eastAsia="zh-CN" w:bidi="ar"/>
        </w:rPr>
        <w:t>关于举办2026年中国创新方法大赛吉林赛区比赛的通知</w:t>
      </w:r>
    </w:p>
    <w:p w14:paraId="0CDAA4C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socialshare" w:hAnsi="socialshare" w:eastAsia="socialshare" w:cs="socialshare"/>
          <w:i w:val="0"/>
          <w:iCs w:val="0"/>
          <w:caps w:val="0"/>
          <w:color w:val="FDBE3D"/>
          <w:spacing w:val="0"/>
          <w:kern w:val="0"/>
          <w:sz w:val="28"/>
          <w:szCs w:val="28"/>
          <w:u w:val="none"/>
          <w:bdr w:val="single" w:color="FDBE3D" w:sz="4" w:space="0"/>
          <w:shd w:val="clear" w:fill="FFFFFF"/>
          <w:lang w:val="en-US" w:eastAsia="zh-CN" w:bidi="ar"/>
        </w:rPr>
      </w:pPr>
    </w:p>
    <w:p w14:paraId="335DED2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socialshare" w:hAnsi="socialshare" w:eastAsia="socialshare" w:cs="socialshare"/>
          <w:i w:val="0"/>
          <w:iCs w:val="0"/>
          <w:caps w:val="0"/>
          <w:color w:val="999999"/>
          <w:spacing w:val="0"/>
          <w:sz w:val="28"/>
          <w:szCs w:val="28"/>
        </w:rPr>
      </w:pPr>
      <w:r>
        <w:rPr>
          <w:rFonts w:hint="default" w:ascii="socialshare" w:hAnsi="socialshare" w:eastAsia="socialshare" w:cs="socialshare"/>
          <w:i w:val="0"/>
          <w:iCs w:val="0"/>
          <w:caps w:val="0"/>
          <w:color w:val="FDBE3D"/>
          <w:spacing w:val="0"/>
          <w:kern w:val="0"/>
          <w:sz w:val="28"/>
          <w:szCs w:val="28"/>
          <w:u w:val="none"/>
          <w:bdr w:val="single" w:color="FDBE3D" w:sz="4" w:space="0"/>
          <w:shd w:val="clear" w:fill="FFFFFF"/>
          <w:lang w:val="en-US" w:eastAsia="zh-CN" w:bidi="ar"/>
        </w:rPr>
        <w:fldChar w:fldCharType="begin"/>
      </w:r>
      <w:r>
        <w:rPr>
          <w:rFonts w:hint="default" w:ascii="socialshare" w:hAnsi="socialshare" w:eastAsia="socialshare" w:cs="socialshare"/>
          <w:i w:val="0"/>
          <w:iCs w:val="0"/>
          <w:caps w:val="0"/>
          <w:color w:val="FDBE3D"/>
          <w:spacing w:val="0"/>
          <w:kern w:val="0"/>
          <w:sz w:val="28"/>
          <w:szCs w:val="28"/>
          <w:u w:val="none"/>
          <w:bdr w:val="single" w:color="FDBE3D" w:sz="4" w:space="0"/>
          <w:shd w:val="clear" w:fill="FFFFFF"/>
          <w:lang w:val="en-US" w:eastAsia="zh-CN" w:bidi="ar"/>
        </w:rPr>
        <w:instrText xml:space="preserve"> HYPERLINK "http://sns.qzone.qq.com/cgi-bin/qzshare/cgi_qzshare_onekey?url=https://www.jlskx.org.cn/party/show-2007.html&amp;title=%E5%85%B3%E4%BA%8E%E4%B8%BE%E5%8A%9E2026%E5%B9%B4%E4%B8%AD%E5%9B%BD%E5%88%9B%E6%96%B0%E6%96%B9%E6%B3%95%E5%A4%A7%E8%B5%9B%E5%90%89%E6%9E%97%E8%B5%9B%E5%8C%BA%E6%AF%94%E8%B5%9B%E7%9A%84%E9%80%9A%E7%9F%A5&amp;desc=&amp;summary=&amp;site=%E5%85%B3%E4%BA%8E%E4%B8%BE%E5%8A%9E2026%E5%B9%B4%E4%B8%AD%E5%9B%BD%E5%88%9B%E6%96%B0%E6%96%B9%E6%B3%95%E5%A4%A7%E8%B5%9B%E5%90%89%E6%9E%97%E8%B5%9B%E5%8C%BA%E6%AF%94%E8%B5%9B%E7%9A%84%E9%80%9A%E7%9F%A5-%E5%90%89%E6%9E%97%E7%9C%81%E7%A7%91%E5%8D%8F%E4%BA%91%E6%9C%8D%E5%8A%A1%E5%B9%B3%E5%8F%B0" \t "https://www.jlskx.org.cn/party/_blank" </w:instrText>
      </w:r>
      <w:r>
        <w:rPr>
          <w:rFonts w:hint="default" w:ascii="socialshare" w:hAnsi="socialshare" w:eastAsia="socialshare" w:cs="socialshare"/>
          <w:i w:val="0"/>
          <w:iCs w:val="0"/>
          <w:caps w:val="0"/>
          <w:color w:val="FDBE3D"/>
          <w:spacing w:val="0"/>
          <w:kern w:val="0"/>
          <w:sz w:val="28"/>
          <w:szCs w:val="28"/>
          <w:u w:val="none"/>
          <w:bdr w:val="single" w:color="FDBE3D" w:sz="4" w:space="0"/>
          <w:shd w:val="clear" w:fill="FFFFFF"/>
          <w:lang w:val="en-US" w:eastAsia="zh-CN" w:bidi="ar"/>
        </w:rPr>
        <w:fldChar w:fldCharType="separate"/>
      </w:r>
      <w:r>
        <w:rPr>
          <w:rFonts w:hint="default" w:ascii="socialshare" w:hAnsi="socialshare" w:eastAsia="socialshare" w:cs="socialshare"/>
          <w:i w:val="0"/>
          <w:iCs w:val="0"/>
          <w:caps w:val="0"/>
          <w:color w:val="FDBE3D"/>
          <w:spacing w:val="0"/>
          <w:kern w:val="0"/>
          <w:sz w:val="28"/>
          <w:szCs w:val="28"/>
          <w:u w:val="none"/>
          <w:bdr w:val="single" w:color="FDBE3D" w:sz="4" w:space="0"/>
          <w:shd w:val="clear" w:fill="FFFFFF"/>
          <w:lang w:val="en-US" w:eastAsia="zh-CN" w:bidi="ar"/>
        </w:rPr>
        <w:fldChar w:fldCharType="end"/>
      </w:r>
      <w:r>
        <w:rPr>
          <w:rFonts w:hint="default" w:ascii="socialshare" w:hAnsi="socialshare" w:eastAsia="socialshare" w:cs="socialshare"/>
          <w:i w:val="0"/>
          <w:iCs w:val="0"/>
          <w:caps w:val="0"/>
          <w:color w:val="56B6E7"/>
          <w:spacing w:val="0"/>
          <w:kern w:val="0"/>
          <w:sz w:val="28"/>
          <w:szCs w:val="28"/>
          <w:u w:val="none"/>
          <w:bdr w:val="single" w:color="56B6E7" w:sz="4" w:space="0"/>
          <w:shd w:val="clear" w:fill="FFFFFF"/>
          <w:lang w:val="en-US" w:eastAsia="zh-CN" w:bidi="ar"/>
        </w:rPr>
        <w:fldChar w:fldCharType="begin"/>
      </w:r>
      <w:r>
        <w:rPr>
          <w:rFonts w:hint="default" w:ascii="socialshare" w:hAnsi="socialshare" w:eastAsia="socialshare" w:cs="socialshare"/>
          <w:i w:val="0"/>
          <w:iCs w:val="0"/>
          <w:caps w:val="0"/>
          <w:color w:val="56B6E7"/>
          <w:spacing w:val="0"/>
          <w:kern w:val="0"/>
          <w:sz w:val="28"/>
          <w:szCs w:val="28"/>
          <w:u w:val="none"/>
          <w:bdr w:val="single" w:color="56B6E7" w:sz="4" w:space="0"/>
          <w:shd w:val="clear" w:fill="FFFFFF"/>
          <w:lang w:val="en-US" w:eastAsia="zh-CN" w:bidi="ar"/>
        </w:rPr>
        <w:instrText xml:space="preserve"> HYPERLINK "http://connect.qq.com/widget/shareqq/index.html?url=https://www.jlskx.org.cn/party/show-2007.html&amp;title=%E5%85%B3%E4%BA%8E%E4%B8%BE%E5%8A%9E2026%E5%B9%B4%E4%B8%AD%E5%9B%BD%E5%88%9B%E6%96%B0%E6%96%B9%E6%B3%95%E5%A4%A7%E8%B5%9B%E5%90%89%E6%9E%97%E8%B5%9B%E5%8C%BA%E6%AF%94%E8%B5%9B%E7%9A%84%E9%80%9A%E7%9F%A5&amp;source=%E5%85%B3%E4%BA%8E%E4%B8%BE%E5%8A%9E2026%E5%B9%B4%E4%B8%AD%E5%9B%BD%E5%88%9B%E6%96%B0%E6%96%B9%E6%B3%95%E5%A4%A7%E8%B5%9B%E5%90%89%E6%9E%97%E8%B5%9B%E5%8C%BA%E6%AF%94%E8%B5%9B%E7%9A%84%E9%80%9A%E7%9F%A5-%E5%90%89%E6%9E%97%E7%9C%81%E7%A7%91%E5%8D%8F%E4%BA%91%E6%9C%8D%E5%8A%A1%E5%B9%B3%E5%8F%B0&amp;desc=&amp;pics=" \t "https://www.jlskx.org.cn/party/_blank" </w:instrText>
      </w:r>
      <w:r>
        <w:rPr>
          <w:rFonts w:hint="default" w:ascii="socialshare" w:hAnsi="socialshare" w:eastAsia="socialshare" w:cs="socialshare"/>
          <w:i w:val="0"/>
          <w:iCs w:val="0"/>
          <w:caps w:val="0"/>
          <w:color w:val="56B6E7"/>
          <w:spacing w:val="0"/>
          <w:kern w:val="0"/>
          <w:sz w:val="28"/>
          <w:szCs w:val="28"/>
          <w:u w:val="none"/>
          <w:bdr w:val="single" w:color="56B6E7" w:sz="4" w:space="0"/>
          <w:shd w:val="clear" w:fill="FFFFFF"/>
          <w:lang w:val="en-US" w:eastAsia="zh-CN" w:bidi="ar"/>
        </w:rPr>
        <w:fldChar w:fldCharType="separate"/>
      </w:r>
      <w:r>
        <w:rPr>
          <w:rFonts w:hint="default" w:ascii="socialshare" w:hAnsi="socialshare" w:eastAsia="socialshare" w:cs="socialshare"/>
          <w:i w:val="0"/>
          <w:iCs w:val="0"/>
          <w:caps w:val="0"/>
          <w:color w:val="56B6E7"/>
          <w:spacing w:val="0"/>
          <w:kern w:val="0"/>
          <w:sz w:val="28"/>
          <w:szCs w:val="28"/>
          <w:u w:val="none"/>
          <w:bdr w:val="single" w:color="56B6E7" w:sz="4" w:space="0"/>
          <w:shd w:val="clear" w:fill="FFFFFF"/>
          <w:lang w:val="en-US" w:eastAsia="zh-CN" w:bidi="ar"/>
        </w:rPr>
        <w:fldChar w:fldCharType="end"/>
      </w:r>
      <w:r>
        <w:rPr>
          <w:rFonts w:hint="default" w:ascii="socialshare" w:hAnsi="socialshare" w:eastAsia="socialshare" w:cs="socialshare"/>
          <w:i w:val="0"/>
          <w:iCs w:val="0"/>
          <w:caps w:val="0"/>
          <w:color w:val="FF763B"/>
          <w:spacing w:val="0"/>
          <w:kern w:val="0"/>
          <w:sz w:val="28"/>
          <w:szCs w:val="28"/>
          <w:u w:val="none"/>
          <w:bdr w:val="single" w:color="FF763B" w:sz="4" w:space="0"/>
          <w:shd w:val="clear" w:fill="FFFFFF"/>
          <w:lang w:val="en-US" w:eastAsia="zh-CN" w:bidi="ar"/>
        </w:rPr>
        <w:fldChar w:fldCharType="begin"/>
      </w:r>
      <w:r>
        <w:rPr>
          <w:rFonts w:hint="default" w:ascii="socialshare" w:hAnsi="socialshare" w:eastAsia="socialshare" w:cs="socialshare"/>
          <w:i w:val="0"/>
          <w:iCs w:val="0"/>
          <w:caps w:val="0"/>
          <w:color w:val="FF763B"/>
          <w:spacing w:val="0"/>
          <w:kern w:val="0"/>
          <w:sz w:val="28"/>
          <w:szCs w:val="28"/>
          <w:u w:val="none"/>
          <w:bdr w:val="single" w:color="FF763B" w:sz="4" w:space="0"/>
          <w:shd w:val="clear" w:fill="FFFFFF"/>
          <w:lang w:val="en-US" w:eastAsia="zh-CN" w:bidi="ar"/>
        </w:rPr>
        <w:instrText xml:space="preserve"> HYPERLINK "http://service.weibo.com/share/share.php?url=https://www.jlskx.org.cn/party/show-2007.html&amp;title=%E5%85%B3%E4%BA%8E%E4%B8%BE%E5%8A%9E2026%E5%B9%B4%E4%B8%AD%E5%9B%BD%E5%88%9B%E6%96%B0%E6%96%B9%E6%B3%95%E5%A4%A7%E8%B5%9B%E5%90%89%E6%9E%97%E8%B5%9B%E5%8C%BA%E6%AF%94%E8%B5%9B%E7%9A%84%E9%80%9A%E7%9F%A5&amp;pic=&amp;appkey=" \t "https://www.jlskx.org.cn/party/_blank" </w:instrText>
      </w:r>
      <w:r>
        <w:rPr>
          <w:rFonts w:hint="default" w:ascii="socialshare" w:hAnsi="socialshare" w:eastAsia="socialshare" w:cs="socialshare"/>
          <w:i w:val="0"/>
          <w:iCs w:val="0"/>
          <w:caps w:val="0"/>
          <w:color w:val="FF763B"/>
          <w:spacing w:val="0"/>
          <w:kern w:val="0"/>
          <w:sz w:val="28"/>
          <w:szCs w:val="28"/>
          <w:u w:val="none"/>
          <w:bdr w:val="single" w:color="FF763B" w:sz="4" w:space="0"/>
          <w:shd w:val="clear" w:fill="FFFFFF"/>
          <w:lang w:val="en-US" w:eastAsia="zh-CN" w:bidi="ar"/>
        </w:rPr>
        <w:fldChar w:fldCharType="separate"/>
      </w:r>
      <w:r>
        <w:rPr>
          <w:rFonts w:hint="default" w:ascii="socialshare" w:hAnsi="socialshare" w:eastAsia="socialshare" w:cs="socialshare"/>
          <w:i w:val="0"/>
          <w:iCs w:val="0"/>
          <w:caps w:val="0"/>
          <w:color w:val="FF763B"/>
          <w:spacing w:val="0"/>
          <w:kern w:val="0"/>
          <w:sz w:val="28"/>
          <w:szCs w:val="28"/>
          <w:u w:val="none"/>
          <w:bdr w:val="single" w:color="FF763B" w:sz="4" w:space="0"/>
          <w:shd w:val="clear" w:fill="FFFFFF"/>
          <w:lang w:val="en-US" w:eastAsia="zh-CN" w:bidi="ar"/>
        </w:rPr>
        <w:fldChar w:fldCharType="end"/>
      </w:r>
      <w:r>
        <w:rPr>
          <w:rFonts w:hint="default" w:ascii="socialshare" w:hAnsi="socialshare" w:eastAsia="socialshare" w:cs="socialshare"/>
          <w:i w:val="0"/>
          <w:iCs w:val="0"/>
          <w:caps w:val="0"/>
          <w:color w:val="7BC549"/>
          <w:spacing w:val="0"/>
          <w:kern w:val="0"/>
          <w:sz w:val="28"/>
          <w:szCs w:val="28"/>
          <w:u w:val="none"/>
          <w:bdr w:val="single" w:color="7BC549" w:sz="4" w:space="0"/>
          <w:shd w:val="clear" w:fill="FFFFFF"/>
          <w:lang w:val="en-US" w:eastAsia="zh-CN" w:bidi="ar"/>
        </w:rPr>
        <w:fldChar w:fldCharType="begin"/>
      </w:r>
      <w:r>
        <w:rPr>
          <w:rFonts w:hint="default" w:ascii="socialshare" w:hAnsi="socialshare" w:eastAsia="socialshare" w:cs="socialshare"/>
          <w:i w:val="0"/>
          <w:iCs w:val="0"/>
          <w:caps w:val="0"/>
          <w:color w:val="7BC549"/>
          <w:spacing w:val="0"/>
          <w:kern w:val="0"/>
          <w:sz w:val="28"/>
          <w:szCs w:val="28"/>
          <w:u w:val="none"/>
          <w:bdr w:val="single" w:color="7BC549" w:sz="4" w:space="0"/>
          <w:shd w:val="clear" w:fill="FFFFFF"/>
          <w:lang w:val="en-US" w:eastAsia="zh-CN" w:bidi="ar"/>
        </w:rPr>
        <w:instrText xml:space="preserve"> HYPERLINK "javascript:" </w:instrText>
      </w:r>
      <w:r>
        <w:rPr>
          <w:rFonts w:hint="default" w:ascii="socialshare" w:hAnsi="socialshare" w:eastAsia="socialshare" w:cs="socialshare"/>
          <w:i w:val="0"/>
          <w:iCs w:val="0"/>
          <w:caps w:val="0"/>
          <w:color w:val="7BC549"/>
          <w:spacing w:val="0"/>
          <w:kern w:val="0"/>
          <w:sz w:val="28"/>
          <w:szCs w:val="28"/>
          <w:u w:val="none"/>
          <w:bdr w:val="single" w:color="7BC549" w:sz="4" w:space="0"/>
          <w:shd w:val="clear" w:fill="FFFFFF"/>
          <w:lang w:val="en-US" w:eastAsia="zh-CN" w:bidi="ar"/>
        </w:rPr>
        <w:fldChar w:fldCharType="separate"/>
      </w:r>
      <w:r>
        <w:rPr>
          <w:rFonts w:hint="default" w:ascii="socialshare" w:hAnsi="socialshare" w:eastAsia="socialshare" w:cs="socialshare"/>
          <w:i w:val="0"/>
          <w:iCs w:val="0"/>
          <w:caps w:val="0"/>
          <w:color w:val="7BC549"/>
          <w:spacing w:val="0"/>
          <w:kern w:val="0"/>
          <w:sz w:val="28"/>
          <w:szCs w:val="28"/>
          <w:u w:val="none"/>
          <w:bdr w:val="single" w:color="7BC549" w:sz="4" w:space="0"/>
          <w:shd w:val="clear" w:fill="FFFFFF"/>
          <w:lang w:val="en-US" w:eastAsia="zh-CN" w:bidi="ar"/>
        </w:rPr>
        <w:fldChar w:fldCharType="end"/>
      </w:r>
    </w:p>
    <w:p w14:paraId="3E755AF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sz w:val="28"/>
          <w:szCs w:val="28"/>
        </w:rPr>
      </w:pPr>
      <w:r>
        <w:rPr>
          <w:rFonts w:hint="default" w:ascii="Arial" w:hAnsi="Arial" w:cs="Arial"/>
          <w:i w:val="0"/>
          <w:iCs w:val="0"/>
          <w:caps w:val="0"/>
          <w:color w:val="000000"/>
          <w:spacing w:val="0"/>
          <w:sz w:val="28"/>
          <w:szCs w:val="28"/>
          <w:shd w:val="clear" w:fill="FFFFFF"/>
        </w:rPr>
        <w:t>各市（州）、长白山开发区科协，梅河口市科协，各园区（企业）科协，各有关单位：</w:t>
      </w:r>
    </w:p>
    <w:p w14:paraId="14A68C0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rPr>
          <w:rFonts w:hint="default" w:ascii="Arial" w:hAnsi="Arial" w:cs="Arial"/>
          <w:sz w:val="28"/>
          <w:szCs w:val="28"/>
        </w:rPr>
      </w:pPr>
      <w:r>
        <w:rPr>
          <w:rFonts w:hint="default" w:ascii="Arial" w:hAnsi="Arial" w:cs="Arial"/>
          <w:i w:val="0"/>
          <w:iCs w:val="0"/>
          <w:caps w:val="0"/>
          <w:color w:val="000000"/>
          <w:spacing w:val="0"/>
          <w:sz w:val="28"/>
          <w:szCs w:val="28"/>
          <w:shd w:val="clear" w:fill="FFFFFF"/>
        </w:rPr>
        <w:t>根据《中国科协企业创新服务中心关于举办2026年中国创新方法大赛的通知》要求，围绕服务现代化产业体系建设、发展新质生产力，强化企业科技创新主体地位，提升企业科技创新和科技人员创新能力，促进科技创新和产业创新深度融合，吉林省科学技术协会将举办2026年中国创新方法大赛吉林赛区比赛。现将有关事项通知如下：</w:t>
      </w:r>
    </w:p>
    <w:p w14:paraId="3CCDD94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rPr>
          <w:rFonts w:hint="default" w:ascii="Arial" w:hAnsi="Arial" w:cs="Arial"/>
          <w:sz w:val="28"/>
          <w:szCs w:val="28"/>
        </w:rPr>
      </w:pPr>
      <w:r>
        <w:rPr>
          <w:rFonts w:hint="default" w:ascii="Arial" w:hAnsi="Arial" w:cs="Arial"/>
          <w:i w:val="0"/>
          <w:iCs w:val="0"/>
          <w:caps w:val="0"/>
          <w:color w:val="000000"/>
          <w:spacing w:val="0"/>
          <w:sz w:val="28"/>
          <w:szCs w:val="28"/>
          <w:shd w:val="clear" w:fill="FFFFFF"/>
        </w:rPr>
        <w:t>一、比赛时间和地点</w:t>
      </w:r>
    </w:p>
    <w:p w14:paraId="47FED47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rPr>
          <w:rFonts w:hint="default" w:ascii="Arial" w:hAnsi="Arial" w:cs="Arial"/>
          <w:sz w:val="28"/>
          <w:szCs w:val="28"/>
        </w:rPr>
      </w:pPr>
      <w:r>
        <w:rPr>
          <w:rFonts w:hint="default" w:ascii="Arial" w:hAnsi="Arial" w:cs="Arial"/>
          <w:i w:val="0"/>
          <w:iCs w:val="0"/>
          <w:caps w:val="0"/>
          <w:color w:val="000000"/>
          <w:spacing w:val="0"/>
          <w:sz w:val="28"/>
          <w:szCs w:val="28"/>
          <w:shd w:val="clear" w:fill="FFFFFF"/>
        </w:rPr>
        <w:t>10月中旬，长春市。</w:t>
      </w:r>
    </w:p>
    <w:p w14:paraId="14B7A6E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rPr>
          <w:rFonts w:hint="default" w:ascii="Arial" w:hAnsi="Arial" w:cs="Arial"/>
          <w:sz w:val="28"/>
          <w:szCs w:val="28"/>
        </w:rPr>
      </w:pPr>
      <w:r>
        <w:rPr>
          <w:rFonts w:hint="default" w:ascii="Arial" w:hAnsi="Arial" w:cs="Arial"/>
          <w:i w:val="0"/>
          <w:iCs w:val="0"/>
          <w:caps w:val="0"/>
          <w:color w:val="000000"/>
          <w:spacing w:val="0"/>
          <w:sz w:val="28"/>
          <w:szCs w:val="28"/>
          <w:shd w:val="clear" w:fill="FFFFFF"/>
        </w:rPr>
        <w:t>二、比赛主题</w:t>
      </w:r>
    </w:p>
    <w:p w14:paraId="0F5F82B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rPr>
          <w:rFonts w:hint="default" w:ascii="Arial" w:hAnsi="Arial" w:cs="Arial"/>
          <w:sz w:val="28"/>
          <w:szCs w:val="28"/>
        </w:rPr>
      </w:pPr>
      <w:r>
        <w:rPr>
          <w:rFonts w:hint="default" w:ascii="Arial" w:hAnsi="Arial" w:cs="Arial"/>
          <w:i w:val="0"/>
          <w:iCs w:val="0"/>
          <w:caps w:val="0"/>
          <w:color w:val="000000"/>
          <w:spacing w:val="0"/>
          <w:sz w:val="28"/>
          <w:szCs w:val="28"/>
          <w:shd w:val="clear" w:fill="FFFFFF"/>
        </w:rPr>
        <w:t>深耕创新方法，聚力新质发展</w:t>
      </w:r>
    </w:p>
    <w:p w14:paraId="40ED20C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rPr>
          <w:rFonts w:hint="default" w:ascii="Arial" w:hAnsi="Arial" w:cs="Arial"/>
          <w:sz w:val="28"/>
          <w:szCs w:val="28"/>
        </w:rPr>
      </w:pPr>
      <w:r>
        <w:rPr>
          <w:rFonts w:hint="default" w:ascii="Arial" w:hAnsi="Arial" w:cs="Arial"/>
          <w:i w:val="0"/>
          <w:iCs w:val="0"/>
          <w:caps w:val="0"/>
          <w:color w:val="000000"/>
          <w:spacing w:val="0"/>
          <w:sz w:val="28"/>
          <w:szCs w:val="28"/>
          <w:shd w:val="clear" w:fill="FFFFFF"/>
        </w:rPr>
        <w:t>三、组织机构</w:t>
      </w:r>
    </w:p>
    <w:p w14:paraId="125A62A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rPr>
          <w:rFonts w:hint="default" w:ascii="Arial" w:hAnsi="Arial" w:cs="Arial"/>
          <w:sz w:val="28"/>
          <w:szCs w:val="28"/>
        </w:rPr>
      </w:pPr>
      <w:r>
        <w:rPr>
          <w:rFonts w:hint="default" w:ascii="Arial" w:hAnsi="Arial" w:cs="Arial"/>
          <w:i w:val="0"/>
          <w:iCs w:val="0"/>
          <w:caps w:val="0"/>
          <w:color w:val="000000"/>
          <w:spacing w:val="0"/>
          <w:sz w:val="28"/>
          <w:szCs w:val="28"/>
          <w:shd w:val="clear" w:fill="FFFFFF"/>
        </w:rPr>
        <w:t>主办单位：吉林省科学技术协会</w:t>
      </w:r>
    </w:p>
    <w:p w14:paraId="0AFF31E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rPr>
          <w:rFonts w:hint="default" w:ascii="Arial" w:hAnsi="Arial" w:cs="Arial"/>
          <w:sz w:val="28"/>
          <w:szCs w:val="28"/>
        </w:rPr>
      </w:pPr>
      <w:r>
        <w:rPr>
          <w:rFonts w:hint="default" w:ascii="Arial" w:hAnsi="Arial" w:cs="Arial"/>
          <w:i w:val="0"/>
          <w:iCs w:val="0"/>
          <w:caps w:val="0"/>
          <w:color w:val="000000"/>
          <w:spacing w:val="0"/>
          <w:sz w:val="28"/>
          <w:szCs w:val="28"/>
          <w:shd w:val="clear" w:fill="FFFFFF"/>
        </w:rPr>
        <w:t>承办单位：吉林省科学技术工作者服务中心</w:t>
      </w:r>
    </w:p>
    <w:p w14:paraId="27EE65D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Arial" w:hAnsi="Arial" w:cs="Arial"/>
          <w:sz w:val="28"/>
          <w:szCs w:val="28"/>
        </w:rPr>
      </w:pPr>
      <w:r>
        <w:rPr>
          <w:rFonts w:hint="default" w:ascii="Arial" w:hAnsi="Arial" w:cs="Arial"/>
          <w:i w:val="0"/>
          <w:iCs w:val="0"/>
          <w:caps w:val="0"/>
          <w:color w:val="000000"/>
          <w:spacing w:val="0"/>
          <w:sz w:val="28"/>
          <w:szCs w:val="28"/>
          <w:shd w:val="clear" w:fill="FFFFFF"/>
        </w:rPr>
        <w:t> </w:t>
      </w:r>
      <w:r>
        <w:rPr>
          <w:rFonts w:hint="eastAsia" w:ascii="Arial" w:hAnsi="Arial" w:cs="Arial"/>
          <w:i w:val="0"/>
          <w:iCs w:val="0"/>
          <w:caps w:val="0"/>
          <w:color w:val="000000"/>
          <w:spacing w:val="0"/>
          <w:sz w:val="28"/>
          <w:szCs w:val="28"/>
          <w:shd w:val="clear" w:fill="FFFFFF"/>
          <w:lang w:val="en-US" w:eastAsia="zh-CN"/>
        </w:rPr>
        <w:t xml:space="preserve">   </w:t>
      </w:r>
      <w:r>
        <w:rPr>
          <w:rFonts w:hint="default" w:ascii="Arial" w:hAnsi="Arial" w:cs="Arial"/>
          <w:i w:val="0"/>
          <w:iCs w:val="0"/>
          <w:caps w:val="0"/>
          <w:color w:val="000000"/>
          <w:spacing w:val="0"/>
          <w:sz w:val="28"/>
          <w:szCs w:val="28"/>
          <w:shd w:val="clear" w:fill="FFFFFF"/>
        </w:rPr>
        <w:t>吉林省科技创新平台管理中心</w:t>
      </w:r>
    </w:p>
    <w:p w14:paraId="10A0450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rPr>
          <w:rFonts w:hint="default" w:ascii="Arial" w:hAnsi="Arial" w:cs="Arial"/>
          <w:sz w:val="28"/>
          <w:szCs w:val="28"/>
        </w:rPr>
      </w:pPr>
      <w:r>
        <w:rPr>
          <w:rFonts w:hint="default" w:ascii="Arial" w:hAnsi="Arial" w:cs="Arial"/>
          <w:i w:val="0"/>
          <w:iCs w:val="0"/>
          <w:caps w:val="0"/>
          <w:color w:val="000000"/>
          <w:spacing w:val="0"/>
          <w:sz w:val="28"/>
          <w:szCs w:val="28"/>
          <w:shd w:val="clear" w:fill="FFFFFF"/>
        </w:rPr>
        <w:t>四、参赛条件</w:t>
      </w:r>
    </w:p>
    <w:p w14:paraId="36DADA1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rPr>
          <w:rFonts w:hint="default" w:ascii="Arial" w:hAnsi="Arial" w:cs="Arial"/>
          <w:sz w:val="28"/>
          <w:szCs w:val="28"/>
        </w:rPr>
      </w:pPr>
      <w:r>
        <w:rPr>
          <w:rFonts w:hint="default" w:ascii="Arial" w:hAnsi="Arial" w:cs="Arial"/>
          <w:i w:val="0"/>
          <w:iCs w:val="0"/>
          <w:caps w:val="0"/>
          <w:color w:val="000000"/>
          <w:spacing w:val="0"/>
          <w:sz w:val="28"/>
          <w:szCs w:val="28"/>
          <w:shd w:val="clear" w:fill="FFFFFF"/>
        </w:rPr>
        <w:t>吉林省行政区域内登记注册的企业、高等院校、科研院所、从事创新创业及其服务的事业单位、新型研发机构等单位的人员所组成的团队，每个团队人数为3人。</w:t>
      </w:r>
    </w:p>
    <w:p w14:paraId="3ECE780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rPr>
          <w:rFonts w:hint="default" w:ascii="Arial" w:hAnsi="Arial" w:cs="Arial"/>
          <w:sz w:val="28"/>
          <w:szCs w:val="28"/>
        </w:rPr>
      </w:pPr>
      <w:r>
        <w:rPr>
          <w:rFonts w:hint="default" w:ascii="Arial" w:hAnsi="Arial" w:cs="Arial"/>
          <w:i w:val="0"/>
          <w:iCs w:val="0"/>
          <w:caps w:val="0"/>
          <w:color w:val="000000"/>
          <w:spacing w:val="0"/>
          <w:sz w:val="28"/>
          <w:szCs w:val="28"/>
          <w:shd w:val="clear" w:fill="FFFFFF"/>
        </w:rPr>
        <w:t>五、比赛内容</w:t>
      </w:r>
    </w:p>
    <w:p w14:paraId="20CE0C8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rPr>
          <w:rFonts w:hint="default" w:ascii="Arial" w:hAnsi="Arial" w:cs="Arial"/>
          <w:sz w:val="28"/>
          <w:szCs w:val="28"/>
        </w:rPr>
      </w:pPr>
      <w:r>
        <w:rPr>
          <w:rFonts w:hint="default" w:ascii="Arial" w:hAnsi="Arial" w:cs="Arial"/>
          <w:i w:val="0"/>
          <w:iCs w:val="0"/>
          <w:caps w:val="0"/>
          <w:color w:val="000000"/>
          <w:spacing w:val="0"/>
          <w:sz w:val="28"/>
          <w:szCs w:val="28"/>
          <w:shd w:val="clear" w:fill="FFFFFF"/>
        </w:rPr>
        <w:t>参加竞赛项目为技术创新方法、管理创新方法及其他创新方法在研发生产和学习生活中实际应用的成果成效。</w:t>
      </w:r>
    </w:p>
    <w:p w14:paraId="7E5C5BB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rPr>
          <w:rFonts w:hint="default" w:ascii="Arial" w:hAnsi="Arial" w:cs="Arial"/>
          <w:sz w:val="28"/>
          <w:szCs w:val="28"/>
        </w:rPr>
      </w:pPr>
      <w:r>
        <w:rPr>
          <w:rFonts w:hint="default" w:ascii="Arial" w:hAnsi="Arial" w:cs="Arial"/>
          <w:i w:val="0"/>
          <w:iCs w:val="0"/>
          <w:caps w:val="0"/>
          <w:color w:val="000000"/>
          <w:spacing w:val="0"/>
          <w:sz w:val="28"/>
          <w:szCs w:val="28"/>
          <w:shd w:val="clear" w:fill="FFFFFF"/>
        </w:rPr>
        <w:t>六、比赛流程</w:t>
      </w:r>
    </w:p>
    <w:p w14:paraId="1E71FD7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rPr>
          <w:rFonts w:hint="default" w:ascii="Arial" w:hAnsi="Arial" w:cs="Arial"/>
          <w:sz w:val="28"/>
          <w:szCs w:val="28"/>
        </w:rPr>
      </w:pPr>
      <w:r>
        <w:rPr>
          <w:rFonts w:hint="default" w:ascii="Arial" w:hAnsi="Arial" w:cs="Arial"/>
          <w:i w:val="0"/>
          <w:iCs w:val="0"/>
          <w:caps w:val="0"/>
          <w:color w:val="000000"/>
          <w:spacing w:val="0"/>
          <w:sz w:val="28"/>
          <w:szCs w:val="28"/>
          <w:shd w:val="clear" w:fill="FFFFFF"/>
        </w:rPr>
        <w:t>1.报名阶段。7月31日前，参赛团队统一登录中国创新方法大赛官网（cxffds.scei.org.cn）进行报名。报名参赛不收取任何费用。</w:t>
      </w:r>
    </w:p>
    <w:p w14:paraId="4429F76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rPr>
          <w:rFonts w:hint="default" w:ascii="Arial" w:hAnsi="Arial" w:cs="Arial"/>
          <w:sz w:val="28"/>
          <w:szCs w:val="28"/>
        </w:rPr>
      </w:pPr>
      <w:r>
        <w:rPr>
          <w:rFonts w:hint="default" w:ascii="Arial" w:hAnsi="Arial" w:cs="Arial"/>
          <w:i w:val="0"/>
          <w:iCs w:val="0"/>
          <w:caps w:val="0"/>
          <w:color w:val="000000"/>
          <w:spacing w:val="0"/>
          <w:sz w:val="28"/>
          <w:szCs w:val="28"/>
          <w:shd w:val="clear" w:fill="FFFFFF"/>
        </w:rPr>
        <w:t>2.函评阶段。8月进行函评。函评将根据参赛队伍所提交的参赛项目资料进行评选，择优推荐参加中国创新方法大赛吉林赛区决赛。函评结果将通过吉林省科学技术工作者服务中心微信公众号予以公布。</w:t>
      </w:r>
    </w:p>
    <w:p w14:paraId="0C11634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rPr>
          <w:rFonts w:hint="default" w:ascii="Arial" w:hAnsi="Arial" w:cs="Arial"/>
          <w:sz w:val="28"/>
          <w:szCs w:val="28"/>
        </w:rPr>
      </w:pPr>
      <w:r>
        <w:rPr>
          <w:rFonts w:hint="default" w:ascii="Arial" w:hAnsi="Arial" w:cs="Arial"/>
          <w:i w:val="0"/>
          <w:iCs w:val="0"/>
          <w:caps w:val="0"/>
          <w:color w:val="000000"/>
          <w:spacing w:val="0"/>
          <w:sz w:val="28"/>
          <w:szCs w:val="28"/>
          <w:shd w:val="clear" w:fill="FFFFFF"/>
        </w:rPr>
        <w:t>3.决赛阶段。拟于10月中旬举办吉林赛区决赛。决赛分理论测试和项目展示两个环节。</w:t>
      </w:r>
    </w:p>
    <w:p w14:paraId="2C2C304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rPr>
          <w:rFonts w:hint="default" w:ascii="Arial" w:hAnsi="Arial" w:cs="Arial"/>
          <w:sz w:val="28"/>
          <w:szCs w:val="28"/>
        </w:rPr>
      </w:pPr>
      <w:r>
        <w:rPr>
          <w:rFonts w:hint="default" w:ascii="Arial" w:hAnsi="Arial" w:cs="Arial"/>
          <w:i w:val="0"/>
          <w:iCs w:val="0"/>
          <w:caps w:val="0"/>
          <w:color w:val="000000"/>
          <w:spacing w:val="0"/>
          <w:sz w:val="28"/>
          <w:szCs w:val="28"/>
          <w:shd w:val="clear" w:fill="FFFFFF"/>
        </w:rPr>
        <w:t>4.全国总决赛。吉林赛区将按照总决赛名额分配要求，组织吉林赛区企业项目参加中国创新方法大赛全国总决赛。全国总决赛拟定于11月14-18日在甘肃省兰州市举办。</w:t>
      </w:r>
    </w:p>
    <w:p w14:paraId="780AB6F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rPr>
          <w:rFonts w:hint="default" w:ascii="Arial" w:hAnsi="Arial" w:cs="Arial"/>
          <w:sz w:val="28"/>
          <w:szCs w:val="28"/>
        </w:rPr>
      </w:pPr>
      <w:r>
        <w:rPr>
          <w:rFonts w:hint="default" w:ascii="Arial" w:hAnsi="Arial" w:cs="Arial"/>
          <w:i w:val="0"/>
          <w:iCs w:val="0"/>
          <w:caps w:val="0"/>
          <w:color w:val="000000"/>
          <w:spacing w:val="0"/>
          <w:sz w:val="28"/>
          <w:szCs w:val="28"/>
          <w:shd w:val="clear" w:fill="FFFFFF"/>
        </w:rPr>
        <w:t>七、奖项设置</w:t>
      </w:r>
    </w:p>
    <w:p w14:paraId="3EECDCD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rPr>
          <w:rFonts w:hint="default" w:ascii="Arial" w:hAnsi="Arial" w:cs="Arial"/>
          <w:sz w:val="28"/>
          <w:szCs w:val="28"/>
        </w:rPr>
      </w:pPr>
      <w:r>
        <w:rPr>
          <w:rFonts w:hint="default" w:ascii="Arial" w:hAnsi="Arial" w:cs="Arial"/>
          <w:i w:val="0"/>
          <w:iCs w:val="0"/>
          <w:caps w:val="0"/>
          <w:color w:val="000000"/>
          <w:spacing w:val="0"/>
          <w:sz w:val="28"/>
          <w:szCs w:val="28"/>
          <w:shd w:val="clear" w:fill="FFFFFF"/>
        </w:rPr>
        <w:t>比赛设一等奖、二等奖、三等奖、优秀奖和优秀组织单位奖。</w:t>
      </w:r>
    </w:p>
    <w:p w14:paraId="611F664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rPr>
          <w:rFonts w:hint="default" w:ascii="Arial" w:hAnsi="Arial" w:cs="Arial"/>
          <w:sz w:val="28"/>
          <w:szCs w:val="28"/>
        </w:rPr>
      </w:pPr>
      <w:r>
        <w:rPr>
          <w:rFonts w:hint="default" w:ascii="Arial" w:hAnsi="Arial" w:cs="Arial"/>
          <w:i w:val="0"/>
          <w:iCs w:val="0"/>
          <w:caps w:val="0"/>
          <w:color w:val="000000"/>
          <w:spacing w:val="0"/>
          <w:sz w:val="28"/>
          <w:szCs w:val="28"/>
          <w:shd w:val="clear" w:fill="FFFFFF"/>
        </w:rPr>
        <w:t>八、其他注意事项</w:t>
      </w:r>
    </w:p>
    <w:p w14:paraId="1DA0798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rPr>
          <w:rFonts w:hint="default" w:ascii="Arial" w:hAnsi="Arial" w:cs="Arial"/>
          <w:sz w:val="28"/>
          <w:szCs w:val="28"/>
        </w:rPr>
      </w:pPr>
      <w:r>
        <w:rPr>
          <w:rFonts w:hint="default" w:ascii="Arial" w:hAnsi="Arial" w:cs="Arial"/>
          <w:i w:val="0"/>
          <w:iCs w:val="0"/>
          <w:caps w:val="0"/>
          <w:color w:val="000000"/>
          <w:spacing w:val="0"/>
          <w:sz w:val="28"/>
          <w:szCs w:val="28"/>
          <w:shd w:val="clear" w:fill="FFFFFF"/>
        </w:rPr>
        <w:t>1.关于知识产权：各单位负责对参赛作品知识产权审核，参赛作品须无知识产权纠纷，因知识产权纠纷而发生的一切不良后果由参赛方负责。</w:t>
      </w:r>
    </w:p>
    <w:p w14:paraId="25F3D0F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rPr>
          <w:rFonts w:hint="default" w:ascii="Arial" w:hAnsi="Arial" w:cs="Arial"/>
          <w:sz w:val="28"/>
          <w:szCs w:val="28"/>
        </w:rPr>
      </w:pPr>
      <w:r>
        <w:rPr>
          <w:rFonts w:hint="default" w:ascii="Arial" w:hAnsi="Arial" w:cs="Arial"/>
          <w:i w:val="0"/>
          <w:iCs w:val="0"/>
          <w:caps w:val="0"/>
          <w:color w:val="000000"/>
          <w:spacing w:val="0"/>
          <w:sz w:val="28"/>
          <w:szCs w:val="28"/>
          <w:shd w:val="clear" w:fill="FFFFFF"/>
        </w:rPr>
        <w:t>2.决赛时间地点另行通知。</w:t>
      </w:r>
    </w:p>
    <w:p w14:paraId="2BFCECB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rPr>
          <w:rFonts w:hint="default" w:ascii="Arial" w:hAnsi="Arial" w:cs="Arial"/>
          <w:sz w:val="28"/>
          <w:szCs w:val="28"/>
        </w:rPr>
      </w:pPr>
      <w:r>
        <w:rPr>
          <w:rFonts w:hint="default" w:ascii="Arial" w:hAnsi="Arial" w:cs="Arial"/>
          <w:i w:val="0"/>
          <w:iCs w:val="0"/>
          <w:caps w:val="0"/>
          <w:color w:val="000000"/>
          <w:spacing w:val="0"/>
          <w:sz w:val="28"/>
          <w:szCs w:val="28"/>
          <w:shd w:val="clear" w:fill="FFFFFF"/>
        </w:rPr>
        <w:t>九、联系方式 </w:t>
      </w:r>
    </w:p>
    <w:p w14:paraId="7131108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rPr>
          <w:rFonts w:hint="default" w:ascii="Arial" w:hAnsi="Arial" w:cs="Arial"/>
          <w:sz w:val="28"/>
          <w:szCs w:val="28"/>
        </w:rPr>
      </w:pPr>
      <w:r>
        <w:rPr>
          <w:rFonts w:hint="default" w:ascii="Arial" w:hAnsi="Arial" w:cs="Arial"/>
          <w:i w:val="0"/>
          <w:iCs w:val="0"/>
          <w:caps w:val="0"/>
          <w:color w:val="000000"/>
          <w:spacing w:val="0"/>
          <w:sz w:val="28"/>
          <w:szCs w:val="28"/>
          <w:shd w:val="clear" w:fill="FFFFFF"/>
        </w:rPr>
        <w:t>吉林省科学技术工作者服务中心 王琳琳 0431-82561172</w:t>
      </w:r>
    </w:p>
    <w:p w14:paraId="4F5C7EA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Arial" w:hAnsi="Arial" w:cs="Arial"/>
          <w:sz w:val="28"/>
          <w:szCs w:val="28"/>
        </w:rPr>
      </w:pPr>
      <w:r>
        <w:rPr>
          <w:rFonts w:hint="default" w:ascii="Arial" w:hAnsi="Arial" w:cs="Arial"/>
          <w:i w:val="0"/>
          <w:iCs w:val="0"/>
          <w:caps w:val="0"/>
          <w:color w:val="FFFFFF"/>
          <w:spacing w:val="0"/>
          <w:sz w:val="28"/>
          <w:szCs w:val="28"/>
          <w:shd w:val="clear" w:fill="FFFFFF"/>
        </w:rPr>
        <w:t>吉林省科学技术工作者服务中心 </w:t>
      </w:r>
      <w:r>
        <w:rPr>
          <w:rFonts w:hint="eastAsia" w:ascii="Arial" w:hAnsi="Arial" w:cs="Arial"/>
          <w:i w:val="0"/>
          <w:iCs w:val="0"/>
          <w:caps w:val="0"/>
          <w:color w:val="FFFFFF"/>
          <w:spacing w:val="0"/>
          <w:sz w:val="28"/>
          <w:szCs w:val="28"/>
          <w:shd w:val="clear" w:fill="FFFFFF"/>
          <w:lang w:val="en-US" w:eastAsia="zh-CN"/>
        </w:rPr>
        <w:t xml:space="preserve">     </w:t>
      </w:r>
      <w:bookmarkStart w:id="0" w:name="_GoBack"/>
      <w:bookmarkEnd w:id="0"/>
      <w:r>
        <w:rPr>
          <w:rFonts w:hint="default" w:ascii="Arial" w:hAnsi="Arial" w:cs="Arial"/>
          <w:i w:val="0"/>
          <w:iCs w:val="0"/>
          <w:caps w:val="0"/>
          <w:color w:val="000000"/>
          <w:spacing w:val="0"/>
          <w:sz w:val="28"/>
          <w:szCs w:val="28"/>
          <w:shd w:val="clear" w:fill="FFFFFF"/>
        </w:rPr>
        <w:t>王   铎 0431-82561176</w:t>
      </w:r>
    </w:p>
    <w:p w14:paraId="34C7EC8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rPr>
          <w:rFonts w:hint="default" w:ascii="Arial" w:hAnsi="Arial" w:cs="Arial"/>
          <w:sz w:val="28"/>
          <w:szCs w:val="28"/>
        </w:rPr>
      </w:pPr>
      <w:r>
        <w:rPr>
          <w:rFonts w:hint="default" w:ascii="Arial" w:hAnsi="Arial" w:cs="Arial"/>
          <w:i w:val="0"/>
          <w:iCs w:val="0"/>
          <w:caps w:val="0"/>
          <w:color w:val="000000"/>
          <w:spacing w:val="0"/>
          <w:sz w:val="28"/>
          <w:szCs w:val="28"/>
          <w:shd w:val="clear" w:fill="FFFFFF"/>
        </w:rPr>
        <w:t>吉林省科技创新平台管理中心    张晓明 0431-89101512</w:t>
      </w:r>
    </w:p>
    <w:p w14:paraId="3454937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Arial" w:hAnsi="Arial" w:cs="Arial"/>
          <w:sz w:val="28"/>
          <w:szCs w:val="28"/>
        </w:rPr>
      </w:pPr>
    </w:p>
    <w:p w14:paraId="7CE4350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rPr>
          <w:rFonts w:hint="default" w:ascii="Arial" w:hAnsi="Arial" w:cs="Arial"/>
          <w:sz w:val="28"/>
          <w:szCs w:val="28"/>
        </w:rPr>
      </w:pPr>
      <w:r>
        <w:rPr>
          <w:rFonts w:hint="default" w:ascii="Arial" w:hAnsi="Arial" w:cs="Arial"/>
          <w:i w:val="0"/>
          <w:iCs w:val="0"/>
          <w:caps w:val="0"/>
          <w:color w:val="000000"/>
          <w:spacing w:val="0"/>
          <w:sz w:val="28"/>
          <w:szCs w:val="28"/>
          <w:shd w:val="clear" w:fill="FFFFFF"/>
        </w:rPr>
        <w:t>附件：</w:t>
      </w:r>
    </w:p>
    <w:p w14:paraId="3368244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rPr>
          <w:rFonts w:hint="default" w:ascii="Arial" w:hAnsi="Arial" w:cs="Arial"/>
          <w:sz w:val="28"/>
          <w:szCs w:val="28"/>
        </w:rPr>
      </w:pPr>
      <w:r>
        <w:rPr>
          <w:rFonts w:hint="default" w:ascii="Arial" w:hAnsi="Arial" w:cs="Arial"/>
          <w:i w:val="0"/>
          <w:iCs w:val="0"/>
          <w:caps w:val="0"/>
          <w:color w:val="000000"/>
          <w:spacing w:val="0"/>
          <w:sz w:val="28"/>
          <w:szCs w:val="28"/>
          <w:shd w:val="clear" w:fill="FFFFFF"/>
        </w:rPr>
        <w:t>1.</w:t>
      </w:r>
      <w:r>
        <w:rPr>
          <w:rFonts w:hint="default" w:ascii="Arial" w:hAnsi="Arial" w:cs="Arial"/>
          <w:i w:val="0"/>
          <w:iCs w:val="0"/>
          <w:caps w:val="0"/>
          <w:color w:val="0066CC"/>
          <w:spacing w:val="0"/>
          <w:sz w:val="28"/>
          <w:szCs w:val="28"/>
          <w:u w:val="single"/>
          <w:shd w:val="clear" w:fill="FFFFFF"/>
        </w:rPr>
        <w:fldChar w:fldCharType="begin"/>
      </w:r>
      <w:r>
        <w:rPr>
          <w:rFonts w:hint="default" w:ascii="Arial" w:hAnsi="Arial" w:cs="Arial"/>
          <w:i w:val="0"/>
          <w:iCs w:val="0"/>
          <w:caps w:val="0"/>
          <w:color w:val="0066CC"/>
          <w:spacing w:val="0"/>
          <w:sz w:val="28"/>
          <w:szCs w:val="28"/>
          <w:u w:val="single"/>
          <w:shd w:val="clear" w:fill="FFFFFF"/>
        </w:rPr>
        <w:instrText xml:space="preserve"> HYPERLINK "https://www.jlskx.org.cn/upload/202607/15/202607151132001644.doc" \o "1.2026年中国创新方法大赛吉林赛区比赛规则.doc" </w:instrText>
      </w:r>
      <w:r>
        <w:rPr>
          <w:rFonts w:hint="default" w:ascii="Arial" w:hAnsi="Arial" w:cs="Arial"/>
          <w:i w:val="0"/>
          <w:iCs w:val="0"/>
          <w:caps w:val="0"/>
          <w:color w:val="0066CC"/>
          <w:spacing w:val="0"/>
          <w:sz w:val="28"/>
          <w:szCs w:val="28"/>
          <w:u w:val="single"/>
          <w:shd w:val="clear" w:fill="FFFFFF"/>
        </w:rPr>
        <w:fldChar w:fldCharType="separate"/>
      </w:r>
      <w:r>
        <w:rPr>
          <w:rStyle w:val="6"/>
          <w:rFonts w:hint="default" w:ascii="Arial" w:hAnsi="Arial" w:cs="Arial"/>
          <w:i w:val="0"/>
          <w:iCs w:val="0"/>
          <w:caps w:val="0"/>
          <w:color w:val="0066CC"/>
          <w:spacing w:val="0"/>
          <w:sz w:val="28"/>
          <w:szCs w:val="28"/>
          <w:u w:val="single"/>
          <w:shd w:val="clear" w:fill="FFFFFF"/>
        </w:rPr>
        <w:t>2026年中国创新方法大赛吉林赛区比赛规则.doc</w:t>
      </w:r>
      <w:r>
        <w:rPr>
          <w:rFonts w:hint="default" w:ascii="Arial" w:hAnsi="Arial" w:cs="Arial"/>
          <w:i w:val="0"/>
          <w:iCs w:val="0"/>
          <w:caps w:val="0"/>
          <w:color w:val="0066CC"/>
          <w:spacing w:val="0"/>
          <w:sz w:val="28"/>
          <w:szCs w:val="28"/>
          <w:u w:val="single"/>
          <w:shd w:val="clear" w:fill="FFFFFF"/>
        </w:rPr>
        <w:fldChar w:fldCharType="end"/>
      </w:r>
    </w:p>
    <w:p w14:paraId="2D15E17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560" w:firstLineChars="200"/>
        <w:rPr>
          <w:rFonts w:hint="default" w:ascii="Arial" w:hAnsi="Arial" w:cs="Arial"/>
          <w:sz w:val="28"/>
          <w:szCs w:val="28"/>
        </w:rPr>
      </w:pPr>
      <w:r>
        <w:rPr>
          <w:rFonts w:hint="default" w:ascii="Arial" w:hAnsi="Arial" w:cs="Arial"/>
          <w:i w:val="0"/>
          <w:iCs w:val="0"/>
          <w:caps w:val="0"/>
          <w:color w:val="000000"/>
          <w:spacing w:val="0"/>
          <w:sz w:val="28"/>
          <w:szCs w:val="28"/>
          <w:shd w:val="clear" w:fill="FFFFFF"/>
        </w:rPr>
        <w:t>2.</w:t>
      </w:r>
      <w:r>
        <w:rPr>
          <w:rFonts w:hint="default" w:ascii="Arial" w:hAnsi="Arial" w:cs="Arial"/>
          <w:i w:val="0"/>
          <w:iCs w:val="0"/>
          <w:caps w:val="0"/>
          <w:color w:val="0066CC"/>
          <w:spacing w:val="0"/>
          <w:sz w:val="28"/>
          <w:szCs w:val="28"/>
          <w:u w:val="single"/>
          <w:shd w:val="clear" w:fill="FFFFFF"/>
        </w:rPr>
        <w:fldChar w:fldCharType="begin"/>
      </w:r>
      <w:r>
        <w:rPr>
          <w:rFonts w:hint="default" w:ascii="Arial" w:hAnsi="Arial" w:cs="Arial"/>
          <w:i w:val="0"/>
          <w:iCs w:val="0"/>
          <w:caps w:val="0"/>
          <w:color w:val="0066CC"/>
          <w:spacing w:val="0"/>
          <w:sz w:val="28"/>
          <w:szCs w:val="28"/>
          <w:u w:val="single"/>
          <w:shd w:val="clear" w:fill="FFFFFF"/>
        </w:rPr>
        <w:instrText xml:space="preserve"> HYPERLINK "https://www.jlskx.org.cn/upload/202607/15/202607151132196390.doc" \o "2.2026年中国创新方法大赛吉林赛区比赛评分标准.doc" </w:instrText>
      </w:r>
      <w:r>
        <w:rPr>
          <w:rFonts w:hint="default" w:ascii="Arial" w:hAnsi="Arial" w:cs="Arial"/>
          <w:i w:val="0"/>
          <w:iCs w:val="0"/>
          <w:caps w:val="0"/>
          <w:color w:val="0066CC"/>
          <w:spacing w:val="0"/>
          <w:sz w:val="28"/>
          <w:szCs w:val="28"/>
          <w:u w:val="single"/>
          <w:shd w:val="clear" w:fill="FFFFFF"/>
        </w:rPr>
        <w:fldChar w:fldCharType="separate"/>
      </w:r>
      <w:r>
        <w:rPr>
          <w:rStyle w:val="6"/>
          <w:rFonts w:hint="default" w:ascii="Arial" w:hAnsi="Arial" w:cs="Arial"/>
          <w:i w:val="0"/>
          <w:iCs w:val="0"/>
          <w:caps w:val="0"/>
          <w:color w:val="0066CC"/>
          <w:spacing w:val="0"/>
          <w:sz w:val="28"/>
          <w:szCs w:val="28"/>
          <w:u w:val="single"/>
          <w:shd w:val="clear" w:fill="FFFFFF"/>
        </w:rPr>
        <w:t>2026年中国创新方法大赛吉林赛区比赛评分标准.doc</w:t>
      </w:r>
      <w:r>
        <w:rPr>
          <w:rFonts w:hint="default" w:ascii="Arial" w:hAnsi="Arial" w:cs="Arial"/>
          <w:i w:val="0"/>
          <w:iCs w:val="0"/>
          <w:caps w:val="0"/>
          <w:color w:val="0066CC"/>
          <w:spacing w:val="0"/>
          <w:sz w:val="28"/>
          <w:szCs w:val="28"/>
          <w:u w:val="single"/>
          <w:shd w:val="clear" w:fill="FFFFFF"/>
        </w:rPr>
        <w:fldChar w:fldCharType="end"/>
      </w:r>
    </w:p>
    <w:p w14:paraId="3C83ACB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default" w:ascii="Arial" w:hAnsi="Arial" w:cs="Arial"/>
          <w:sz w:val="28"/>
          <w:szCs w:val="28"/>
        </w:rPr>
      </w:pPr>
    </w:p>
    <w:p w14:paraId="4744320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Arial" w:hAnsi="Arial" w:cs="Arial"/>
          <w:i w:val="0"/>
          <w:iCs w:val="0"/>
          <w:caps w:val="0"/>
          <w:color w:val="000000"/>
          <w:spacing w:val="0"/>
          <w:sz w:val="28"/>
          <w:szCs w:val="28"/>
          <w:shd w:val="clear" w:fill="FFFFFF"/>
        </w:rPr>
      </w:pPr>
    </w:p>
    <w:p w14:paraId="1DC5684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Arial" w:hAnsi="Arial" w:cs="Arial"/>
          <w:i w:val="0"/>
          <w:iCs w:val="0"/>
          <w:caps w:val="0"/>
          <w:color w:val="000000"/>
          <w:spacing w:val="0"/>
          <w:sz w:val="28"/>
          <w:szCs w:val="28"/>
          <w:shd w:val="clear" w:fill="FFFFFF"/>
        </w:rPr>
      </w:pPr>
    </w:p>
    <w:p w14:paraId="03C168B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Arial" w:hAnsi="Arial" w:cs="Arial"/>
          <w:i w:val="0"/>
          <w:iCs w:val="0"/>
          <w:caps w:val="0"/>
          <w:color w:val="000000"/>
          <w:spacing w:val="0"/>
          <w:sz w:val="28"/>
          <w:szCs w:val="28"/>
          <w:shd w:val="clear" w:fill="FFFFFF"/>
        </w:rPr>
      </w:pPr>
    </w:p>
    <w:p w14:paraId="1B76A08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Arial" w:hAnsi="Arial" w:cs="Arial"/>
          <w:i w:val="0"/>
          <w:iCs w:val="0"/>
          <w:caps w:val="0"/>
          <w:color w:val="000000"/>
          <w:spacing w:val="0"/>
          <w:sz w:val="28"/>
          <w:szCs w:val="28"/>
          <w:shd w:val="clear" w:fill="FFFFFF"/>
        </w:rPr>
      </w:pPr>
    </w:p>
    <w:p w14:paraId="070FAD8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Arial" w:hAnsi="Arial" w:cs="Arial"/>
          <w:sz w:val="28"/>
          <w:szCs w:val="28"/>
        </w:rPr>
      </w:pPr>
      <w:r>
        <w:rPr>
          <w:rFonts w:hint="default" w:ascii="Arial" w:hAnsi="Arial" w:cs="Arial"/>
          <w:i w:val="0"/>
          <w:iCs w:val="0"/>
          <w:caps w:val="0"/>
          <w:color w:val="000000"/>
          <w:spacing w:val="0"/>
          <w:sz w:val="28"/>
          <w:szCs w:val="28"/>
          <w:shd w:val="clear" w:fill="FFFFFF"/>
        </w:rPr>
        <w:t>吉林省科学技术协会</w:t>
      </w:r>
    </w:p>
    <w:p w14:paraId="1A0AFE3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right"/>
        <w:rPr>
          <w:rFonts w:hint="default" w:ascii="Arial" w:hAnsi="Arial" w:cs="Arial"/>
          <w:sz w:val="28"/>
          <w:szCs w:val="28"/>
        </w:rPr>
      </w:pPr>
      <w:r>
        <w:rPr>
          <w:rFonts w:hint="default" w:ascii="Arial" w:hAnsi="Arial" w:cs="Arial"/>
          <w:i w:val="0"/>
          <w:iCs w:val="0"/>
          <w:caps w:val="0"/>
          <w:color w:val="000000"/>
          <w:spacing w:val="0"/>
          <w:sz w:val="28"/>
          <w:szCs w:val="28"/>
          <w:shd w:val="clear" w:fill="FFFFFF"/>
        </w:rPr>
        <w:t>2026年7月10日</w:t>
      </w:r>
    </w:p>
    <w:p w14:paraId="0ECE41E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ocialshar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C61F7"/>
    <w:rsid w:val="06473633"/>
    <w:rsid w:val="0D554CD7"/>
    <w:rsid w:val="1E1D3E3D"/>
    <w:rsid w:val="26E86313"/>
    <w:rsid w:val="41782A6F"/>
    <w:rsid w:val="41913B31"/>
    <w:rsid w:val="43EE28BC"/>
    <w:rsid w:val="54125DAA"/>
    <w:rsid w:val="568E01E7"/>
    <w:rsid w:val="58606EC2"/>
    <w:rsid w:val="67B35CFF"/>
    <w:rsid w:val="72CE7E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923</Words>
  <Characters>1022</Characters>
  <Lines>0</Lines>
  <Paragraphs>0</Paragraphs>
  <TotalTime>4</TotalTime>
  <ScaleCrop>false</ScaleCrop>
  <LinksUpToDate>false</LinksUpToDate>
  <CharactersWithSpaces>1036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2026-06-05T03:44:00Z</dcterms:created>
  <dc:creator>Lenovo</dc:creator>
  <cp:lastModifiedBy>苗恩硕</cp:lastModifiedBy>
  <dcterms:modified xsi:type="dcterms:W3CDTF">2026-07-15T07:05:09Z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eyJoZGlkIjoiODg1NmI1NDRmYjJiYzgyZmI3ZmU1OTMyMjNhNTA5OWUiLCJ1c2VySWQiOiIxMDY4NDM5NTg5In0=</vt:lpwstr>
  </property>
  <property fmtid="{D5CDD505-2E9C-101B-9397-08002B2CF9AE}" pid="4" name="ICV">
    <vt:lpwstr>4252E8175F244972A45BDF6AD9E97608_12</vt:lpwstr>
  </property>
</Properties>
</file>