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color w:val="000000"/>
          <w:w w:val="99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9"/>
          <w:sz w:val="32"/>
          <w:szCs w:val="32"/>
        </w:rPr>
        <w:t>附件</w:t>
      </w:r>
    </w:p>
    <w:p>
      <w:pPr>
        <w:overflowPunct w:val="0"/>
        <w:ind w:firstLine="632" w:firstLineChars="200"/>
        <w:rPr>
          <w:rFonts w:ascii="方正仿宋_GB2312" w:eastAsia="方正仿宋_GB2312"/>
          <w:color w:val="000000"/>
          <w:w w:val="99"/>
          <w:sz w:val="32"/>
          <w:szCs w:val="32"/>
        </w:rPr>
      </w:pPr>
    </w:p>
    <w:p>
      <w:pPr>
        <w:overflowPunct w:val="0"/>
        <w:ind w:firstLine="632" w:firstLineChars="200"/>
        <w:rPr>
          <w:rFonts w:ascii="方正仿宋_GB2312" w:eastAsia="方正仿宋_GB2312"/>
          <w:color w:val="000000"/>
          <w:w w:val="99"/>
          <w:sz w:val="32"/>
          <w:szCs w:val="32"/>
        </w:rPr>
      </w:pPr>
    </w:p>
    <w:p>
      <w:pPr>
        <w:overflowPunct w:val="0"/>
        <w:jc w:val="center"/>
        <w:rPr>
          <w:rFonts w:ascii="方正小标宋简体" w:hAnsi="方正小标宋简体" w:eastAsia="方正小标宋简体" w:cs="方正小标宋简体"/>
          <w:color w:val="00000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</w:rPr>
        <w:t>吉林省科普教育基地申报表</w:t>
      </w: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1120" w:firstLineChars="400"/>
        <w:jc w:val="left"/>
        <w:textAlignment w:val="baseline"/>
        <w:rPr>
          <w:rFonts w:ascii="黑体" w:hAnsi="Times New Roman" w:eastAsia="黑体"/>
          <w:color w:val="000000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840" w:firstLineChars="300"/>
        <w:jc w:val="left"/>
        <w:textAlignment w:val="baseline"/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申报单位（公章）：</w:t>
      </w:r>
      <w:r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840" w:firstLineChars="300"/>
        <w:jc w:val="left"/>
        <w:textAlignment w:val="baseline"/>
        <w:rPr>
          <w:rFonts w:ascii="黑体" w:hAnsi="Times New Roman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申报单位负责人（签字）：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840" w:firstLineChars="300"/>
        <w:jc w:val="left"/>
        <w:textAlignment w:val="baseline"/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推荐单位（公章）：</w:t>
      </w:r>
      <w:r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840" w:firstLineChars="300"/>
        <w:jc w:val="left"/>
        <w:textAlignment w:val="baseline"/>
        <w:rPr>
          <w:rFonts w:ascii="黑体" w:hAnsi="Times New Roman" w:eastAsia="黑体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 xml:space="preserve">申 报 日 期：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年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月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日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ascii="Times New Roman" w:hAnsi="Times New Roman"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32"/>
          <w:sz w:val="32"/>
          <w:szCs w:val="32"/>
        </w:rPr>
        <w:t>吉林</w:t>
      </w:r>
      <w:r>
        <w:rPr>
          <w:rFonts w:ascii="Times New Roman" w:hAnsi="Times New Roman" w:eastAsia="楷体_GB2312"/>
          <w:color w:val="000000"/>
          <w:kern w:val="32"/>
          <w:sz w:val="32"/>
          <w:szCs w:val="32"/>
        </w:rPr>
        <w:t>省科学技术协会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/>
          <w:color w:val="000000"/>
          <w:kern w:val="32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32"/>
          <w:sz w:val="32"/>
          <w:szCs w:val="32"/>
        </w:rPr>
        <w:t>202</w:t>
      </w:r>
      <w:r>
        <w:rPr>
          <w:rFonts w:hint="eastAsia" w:ascii="Times New Roman" w:hAnsi="Times New Roman" w:eastAsia="楷体_GB2312"/>
          <w:color w:val="000000"/>
          <w:kern w:val="32"/>
          <w:sz w:val="32"/>
          <w:szCs w:val="32"/>
        </w:rPr>
        <w:t>4</w:t>
      </w:r>
      <w:r>
        <w:rPr>
          <w:rFonts w:ascii="Times New Roman" w:hAnsi="Times New Roman" w:eastAsia="楷体_GB2312"/>
          <w:color w:val="000000"/>
          <w:kern w:val="32"/>
          <w:sz w:val="32"/>
          <w:szCs w:val="32"/>
        </w:rPr>
        <w:t>年</w:t>
      </w:r>
      <w:r>
        <w:rPr>
          <w:rFonts w:hint="eastAsia" w:ascii="Times New Roman" w:hAnsi="Times New Roman" w:eastAsia="楷体_GB2312"/>
          <w:color w:val="000000"/>
          <w:kern w:val="32"/>
          <w:sz w:val="32"/>
          <w:szCs w:val="32"/>
        </w:rPr>
        <w:t>3</w:t>
      </w:r>
      <w:r>
        <w:rPr>
          <w:rFonts w:ascii="Times New Roman" w:hAnsi="Times New Roman" w:eastAsia="楷体_GB2312"/>
          <w:color w:val="000000"/>
          <w:kern w:val="32"/>
          <w:sz w:val="32"/>
          <w:szCs w:val="32"/>
        </w:rPr>
        <w:t>月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/>
          <w:color w:val="000000"/>
          <w:kern w:val="32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填 报 说 明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一、本申报表由申报吉林省科普教育基地的单位填写，纸质内容须与电子文档的内容完全一致。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二、本申报表统一用A4纸打印，一式3份，于左侧装订成册。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三、申报单位和推荐单位一律加盖法人单位公章。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四、填写申报表应注意以下内容：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1．表中所有填报项，有则填报，无则填“/”；选择类项目请在所选项目前的“□”内打“√”。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2．“单位简介”：面向社会公众，以通俗易懂的文字简要介绍本单位。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3．“科普工作简介”：依照《吉林省科普教育基地创建与认定管理办法》所附《吉林省科普教育地认定申请条件》的类别，说明开展科普工作情况、现有的设施条件、科普服务、人员保障等情况介绍。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 “申报单位已命名情况”：请说明申报单位已获得市州级及以上的称号、命名单位和命名时间，并附相关证明材料（证书复印件、图片等）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5．“科普工作规划”：简要说明本单位未来3年的科普工作发展规划。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6．“其他相关材料”：请依照所申报类别要求，详细列出相关材料的目录清单，将以下内容以附件形式随表报送：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（1）描述科普服务宗旨的正式文件或网站发布页面的截图。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（2）有关开放制度、安全管理与应急预案的正式文件的截图。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（3）按照申请类别要求提供科普设施设备简介，提供展教设备照片（标明展教设备名称，对多媒体、数字化、互动体验类展教设备进行标注）。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（4）专兼职科普人员名单，包括：姓名、单位、职务（职称）、专业专长、岗位职责、联系电话。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（5）本单位开展的大型科普活动现场照片（标注简要文字说明）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ascii="宋体" w:hAnsi="宋体"/>
          <w:color w:val="000000"/>
          <w:kern w:val="0"/>
          <w:sz w:val="24"/>
        </w:rPr>
        <w:t>6</w:t>
      </w:r>
      <w:r>
        <w:rPr>
          <w:rFonts w:hint="eastAsia" w:ascii="宋体" w:hAnsi="宋体"/>
          <w:color w:val="000000"/>
          <w:kern w:val="0"/>
          <w:sz w:val="24"/>
        </w:rPr>
        <w:t>）科普工作相关新闻报道链接或截图。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bookmarkStart w:id="0" w:name="_GoBack"/>
      <w:bookmarkEnd w:id="0"/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tbl>
      <w:tblPr>
        <w:tblStyle w:val="2"/>
        <w:tblW w:w="488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92"/>
        <w:gridCol w:w="280"/>
        <w:gridCol w:w="1625"/>
        <w:gridCol w:w="213"/>
        <w:gridCol w:w="108"/>
        <w:gridCol w:w="657"/>
        <w:gridCol w:w="1088"/>
        <w:gridCol w:w="657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3723" w:type="pct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43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339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723" w:type="pct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基地地址</w:t>
            </w:r>
          </w:p>
        </w:tc>
        <w:tc>
          <w:tcPr>
            <w:tcW w:w="3723" w:type="pct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是否法人单位</w:t>
            </w:r>
          </w:p>
        </w:tc>
        <w:tc>
          <w:tcPr>
            <w:tcW w:w="1143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统一信用代码</w:t>
            </w:r>
          </w:p>
        </w:tc>
        <w:tc>
          <w:tcPr>
            <w:tcW w:w="1339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3723" w:type="pct"/>
            <w:gridSpan w:val="8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□A.科技场馆类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B.教育科研与重大工程类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□C.“三农”类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D.企业类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□E.自然资源类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F.其他类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设施条件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4" w:type="pct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科普活动场地</w:t>
            </w:r>
          </w:p>
        </w:tc>
        <w:tc>
          <w:tcPr>
            <w:tcW w:w="3555" w:type="pct"/>
            <w:gridSpan w:val="7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444" w:type="pct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科普设施设备</w:t>
            </w:r>
          </w:p>
        </w:tc>
        <w:tc>
          <w:tcPr>
            <w:tcW w:w="3555" w:type="pct"/>
            <w:gridSpan w:val="7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具有以下科普设施设备：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□展品    □展板    □说明牌    □多媒体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□互动体验设备   □其他___________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开放接待</w:t>
            </w:r>
          </w:p>
        </w:tc>
        <w:tc>
          <w:tcPr>
            <w:tcW w:w="2025" w:type="pct"/>
            <w:gridSpan w:val="6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年开放天数：____天</w:t>
            </w:r>
          </w:p>
        </w:tc>
        <w:tc>
          <w:tcPr>
            <w:tcW w:w="1992" w:type="pct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年服务人数：____人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pct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科普活动</w:t>
            </w:r>
          </w:p>
        </w:tc>
        <w:tc>
          <w:tcPr>
            <w:tcW w:w="4018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每年参加大型科普教育宣传活动：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pct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8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主题科普活动：___项/年，科普宣传报道：___次/年。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pct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科普资源</w:t>
            </w: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科普网站网址</w:t>
            </w:r>
          </w:p>
        </w:tc>
        <w:tc>
          <w:tcPr>
            <w:tcW w:w="2452" w:type="pct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pct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具有原创科普资源</w:t>
            </w:r>
          </w:p>
        </w:tc>
        <w:tc>
          <w:tcPr>
            <w:tcW w:w="2452" w:type="pct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pct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原创科普资源介绍</w:t>
            </w:r>
          </w:p>
        </w:tc>
        <w:tc>
          <w:tcPr>
            <w:tcW w:w="2452" w:type="pct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人员保障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科普部门名称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1" w:type="pct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专职科普人数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兼职科普人数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____人</w:t>
            </w:r>
          </w:p>
        </w:tc>
        <w:tc>
          <w:tcPr>
            <w:tcW w:w="1441" w:type="pct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科技志愿者人数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76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专职科普人员培训场次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___次/年</w:t>
            </w:r>
          </w:p>
        </w:tc>
        <w:tc>
          <w:tcPr>
            <w:tcW w:w="1441" w:type="pct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兼职科普人员培训场次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____次/年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（不超过200字）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（不超过2000字，可另附页）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申报单位已命名情况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（证明材料可另附页）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申报单位意见：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省科协认定意见：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08F4323D"/>
    <w:rsid w:val="08F4323D"/>
    <w:rsid w:val="32C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2024-03-22T01:14:00Z</dcterms:created>
  <dc:creator>云天</dc:creator>
  <cp:lastModifiedBy>云天</cp:lastModifiedBy>
  <dcterms:modified xsi:type="dcterms:W3CDTF">2024-03-22T02:50:02Z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F14A7C3B7E5F4F2297BB6145A4F8D17A_11</vt:lpwstr>
  </property>
</Properties>
</file>